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D1B4" w14:textId="77777777" w:rsidR="006A4376" w:rsidRPr="00143F3F" w:rsidRDefault="006A4376" w:rsidP="006A4376">
      <w:pPr>
        <w:pStyle w:val="Testocommento"/>
        <w:jc w:val="center"/>
        <w:rPr>
          <w:rFonts w:ascii="Arial Narrow" w:hAnsi="Arial Narrow"/>
          <w:b/>
        </w:rPr>
      </w:pPr>
      <w:r w:rsidRPr="00143F3F">
        <w:rPr>
          <w:rFonts w:ascii="Arial Narrow" w:hAnsi="Arial Narrow"/>
          <w:b/>
        </w:rPr>
        <w:t>POLITICA PER LA QUALITA’</w:t>
      </w:r>
      <w:r>
        <w:rPr>
          <w:rFonts w:ascii="Arial Narrow" w:hAnsi="Arial Narrow"/>
          <w:b/>
        </w:rPr>
        <w:t xml:space="preserve"> E LA </w:t>
      </w:r>
      <w:proofErr w:type="gramStart"/>
      <w:r>
        <w:rPr>
          <w:rFonts w:ascii="Arial Narrow" w:hAnsi="Arial Narrow"/>
          <w:b/>
        </w:rPr>
        <w:t xml:space="preserve">SICUREZZA </w:t>
      </w:r>
      <w:r w:rsidRPr="00143F3F">
        <w:rPr>
          <w:rFonts w:ascii="Arial Narrow" w:hAnsi="Arial Narrow"/>
          <w:b/>
        </w:rPr>
        <w:t xml:space="preserve"> E</w:t>
      </w:r>
      <w:proofErr w:type="gramEnd"/>
      <w:r w:rsidRPr="00143F3F">
        <w:rPr>
          <w:rFonts w:ascii="Arial Narrow" w:hAnsi="Arial Narrow"/>
          <w:b/>
        </w:rPr>
        <w:t xml:space="preserve"> COMUNICAZIONE</w:t>
      </w:r>
    </w:p>
    <w:p w14:paraId="03BCD6F0" w14:textId="77777777" w:rsidR="006A4376" w:rsidRPr="009248F0" w:rsidRDefault="006A4376" w:rsidP="006A4376">
      <w:pPr>
        <w:pStyle w:val="Testocommento"/>
        <w:rPr>
          <w:rFonts w:ascii="Arial Narrow" w:hAnsi="Arial Narrow"/>
        </w:rPr>
      </w:pPr>
      <w:r w:rsidRPr="009248F0">
        <w:rPr>
          <w:rFonts w:ascii="Arial Narrow" w:hAnsi="Arial Narrow"/>
        </w:rPr>
        <w:t xml:space="preserve">La </w:t>
      </w:r>
      <w:r w:rsidRPr="009248F0">
        <w:rPr>
          <w:rFonts w:ascii="Arial Narrow" w:hAnsi="Arial Narrow"/>
          <w:b/>
        </w:rPr>
        <w:t>DIR</w:t>
      </w:r>
      <w:r w:rsidRPr="009248F0">
        <w:rPr>
          <w:rFonts w:ascii="Arial Narrow" w:hAnsi="Arial Narrow"/>
        </w:rPr>
        <w:t xml:space="preserve"> emette un documento annuale </w:t>
      </w:r>
      <w:r>
        <w:rPr>
          <w:rFonts w:ascii="Arial Narrow" w:hAnsi="Arial Narrow"/>
        </w:rPr>
        <w:t xml:space="preserve">dal </w:t>
      </w:r>
      <w:proofErr w:type="gramStart"/>
      <w:r>
        <w:rPr>
          <w:rFonts w:ascii="Arial Narrow" w:hAnsi="Arial Narrow"/>
        </w:rPr>
        <w:t xml:space="preserve">titolo </w:t>
      </w:r>
      <w:r w:rsidRPr="009248F0">
        <w:rPr>
          <w:rFonts w:ascii="Arial Narrow" w:hAnsi="Arial Narrow"/>
        </w:rPr>
        <w:t xml:space="preserve"> “</w:t>
      </w:r>
      <w:proofErr w:type="gramEnd"/>
      <w:r w:rsidRPr="009248F0">
        <w:rPr>
          <w:rFonts w:ascii="Arial Narrow" w:hAnsi="Arial Narrow"/>
        </w:rPr>
        <w:t>Politica per la qualità</w:t>
      </w:r>
      <w:r>
        <w:rPr>
          <w:rFonts w:ascii="Arial Narrow" w:hAnsi="Arial Narrow"/>
        </w:rPr>
        <w:t xml:space="preserve"> e la sicurezza</w:t>
      </w:r>
      <w:r w:rsidRPr="009248F0">
        <w:rPr>
          <w:rFonts w:ascii="Arial Narrow" w:hAnsi="Arial Narrow"/>
        </w:rPr>
        <w:t xml:space="preserve">”, nel quale indica gli obiettivi della </w:t>
      </w:r>
      <w:r>
        <w:rPr>
          <w:rFonts w:ascii="Arial Narrow" w:hAnsi="Arial Narrow"/>
          <w:b/>
          <w:sz w:val="22"/>
        </w:rPr>
        <w:t>STUDIO DEL VERDE  SRL</w:t>
      </w:r>
      <w:r w:rsidRPr="009248F0">
        <w:rPr>
          <w:rFonts w:ascii="Arial Narrow" w:hAnsi="Arial Narrow"/>
        </w:rPr>
        <w:t xml:space="preserve"> per il periodo successivo, ovvero per il periodo che intercorre tra due riunioni di Riesame del SG</w:t>
      </w:r>
      <w:r>
        <w:rPr>
          <w:rFonts w:ascii="Arial Narrow" w:hAnsi="Arial Narrow"/>
        </w:rPr>
        <w:t>I</w:t>
      </w:r>
      <w:r w:rsidRPr="009248F0">
        <w:rPr>
          <w:rFonts w:ascii="Arial Narrow" w:hAnsi="Arial Narrow"/>
        </w:rPr>
        <w:t xml:space="preserve"> ordinarie consec</w:t>
      </w:r>
      <w:r w:rsidRPr="009248F0">
        <w:rPr>
          <w:rFonts w:ascii="Arial Narrow" w:hAnsi="Arial Narrow"/>
        </w:rPr>
        <w:t>u</w:t>
      </w:r>
      <w:r w:rsidRPr="009248F0">
        <w:rPr>
          <w:rFonts w:ascii="Arial Narrow" w:hAnsi="Arial Narrow"/>
        </w:rPr>
        <w:t xml:space="preserve">tive. Tale documento viene reso noto a tutto il personale della </w:t>
      </w:r>
      <w:r>
        <w:rPr>
          <w:rFonts w:ascii="Arial Narrow" w:hAnsi="Arial Narrow"/>
          <w:b/>
          <w:sz w:val="22"/>
        </w:rPr>
        <w:t xml:space="preserve">STUDIO DEL </w:t>
      </w:r>
      <w:proofErr w:type="gramStart"/>
      <w:r>
        <w:rPr>
          <w:rFonts w:ascii="Arial Narrow" w:hAnsi="Arial Narrow"/>
          <w:b/>
          <w:sz w:val="22"/>
        </w:rPr>
        <w:t>VERDE  SRL</w:t>
      </w:r>
      <w:proofErr w:type="gramEnd"/>
      <w:r>
        <w:rPr>
          <w:rFonts w:ascii="Arial Narrow" w:hAnsi="Arial Narrow"/>
          <w:b/>
          <w:smallCaps/>
          <w:szCs w:val="24"/>
        </w:rPr>
        <w:t xml:space="preserve">, </w:t>
      </w:r>
      <w:r w:rsidRPr="009248F0">
        <w:rPr>
          <w:rFonts w:ascii="Arial Narrow" w:hAnsi="Arial Narrow"/>
        </w:rPr>
        <w:t>affinché possa partecipare, per competenza, al raggiungimento degli obiettivi prefissati di cui è reso co</w:t>
      </w:r>
      <w:r w:rsidRPr="009248F0">
        <w:rPr>
          <w:rFonts w:ascii="Arial Narrow" w:hAnsi="Arial Narrow"/>
        </w:rPr>
        <w:t>n</w:t>
      </w:r>
      <w:r w:rsidRPr="009248F0">
        <w:rPr>
          <w:rFonts w:ascii="Arial Narrow" w:hAnsi="Arial Narrow"/>
        </w:rPr>
        <w:t>sapevole</w:t>
      </w:r>
      <w:r w:rsidRPr="00A74868">
        <w:rPr>
          <w:rFonts w:ascii="Arial Narrow" w:hAnsi="Arial Narrow"/>
        </w:rPr>
        <w:t>. Viene diffuso esternamente tramite il proprio sito</w:t>
      </w:r>
      <w:r>
        <w:rPr>
          <w:rFonts w:ascii="Arial Narrow" w:hAnsi="Arial Narrow"/>
        </w:rPr>
        <w:t xml:space="preserve"> </w:t>
      </w:r>
      <w:hyperlink r:id="rId7" w:history="1">
        <w:r w:rsidRPr="00D4469F">
          <w:rPr>
            <w:rStyle w:val="Collegamentoipertestuale"/>
            <w:rFonts w:ascii="Arial Narrow" w:hAnsi="Arial Narrow"/>
          </w:rPr>
          <w:t>www.studiodelverde.it</w:t>
        </w:r>
      </w:hyperlink>
      <w:r>
        <w:rPr>
          <w:rFonts w:ascii="Arial Narrow" w:hAnsi="Arial Narrow"/>
        </w:rPr>
        <w:t xml:space="preserve">. </w:t>
      </w:r>
    </w:p>
    <w:p w14:paraId="37551ED0" w14:textId="77777777" w:rsidR="006A4376" w:rsidRPr="009248F0" w:rsidRDefault="006A4376" w:rsidP="006A4376">
      <w:pPr>
        <w:rPr>
          <w:rFonts w:ascii="Arial Narrow" w:hAnsi="Arial Narrow"/>
        </w:rPr>
      </w:pPr>
    </w:p>
    <w:p w14:paraId="578BD61F" w14:textId="77777777" w:rsidR="006A4376" w:rsidRPr="009248F0" w:rsidRDefault="006A4376" w:rsidP="006A4376">
      <w:pPr>
        <w:rPr>
          <w:rFonts w:ascii="Arial Narrow" w:hAnsi="Arial Narrow"/>
        </w:rPr>
      </w:pPr>
      <w:r w:rsidRPr="009248F0">
        <w:rPr>
          <w:rFonts w:ascii="Arial Narrow" w:hAnsi="Arial Narrow"/>
        </w:rPr>
        <w:t xml:space="preserve">Attraverso la Politica per la Qualità </w:t>
      </w:r>
      <w:r>
        <w:rPr>
          <w:rFonts w:ascii="Arial Narrow" w:hAnsi="Arial Narrow"/>
        </w:rPr>
        <w:t xml:space="preserve">e la </w:t>
      </w:r>
      <w:proofErr w:type="gramStart"/>
      <w:r>
        <w:rPr>
          <w:rFonts w:ascii="Arial Narrow" w:hAnsi="Arial Narrow"/>
        </w:rPr>
        <w:t xml:space="preserve">Sicurezza </w:t>
      </w:r>
      <w:r w:rsidRPr="009248F0">
        <w:rPr>
          <w:rFonts w:ascii="Arial Narrow" w:hAnsi="Arial Narrow"/>
        </w:rPr>
        <w:t>,</w:t>
      </w:r>
      <w:proofErr w:type="gramEnd"/>
      <w:r w:rsidRPr="009248F0">
        <w:rPr>
          <w:rFonts w:ascii="Arial Narrow" w:hAnsi="Arial Narrow"/>
        </w:rPr>
        <w:t xml:space="preserve"> quindi con l’implementazione di un Sistema di Gestione </w:t>
      </w:r>
      <w:r>
        <w:rPr>
          <w:rFonts w:ascii="Arial Narrow" w:hAnsi="Arial Narrow"/>
        </w:rPr>
        <w:t xml:space="preserve">Integrato </w:t>
      </w:r>
      <w:r w:rsidRPr="009248F0">
        <w:rPr>
          <w:rFonts w:ascii="Arial Narrow" w:hAnsi="Arial Narrow"/>
        </w:rPr>
        <w:t>document</w:t>
      </w:r>
      <w:r w:rsidRPr="009248F0">
        <w:rPr>
          <w:rFonts w:ascii="Arial Narrow" w:hAnsi="Arial Narrow"/>
        </w:rPr>
        <w:t>a</w:t>
      </w:r>
      <w:r w:rsidRPr="009248F0">
        <w:rPr>
          <w:rFonts w:ascii="Arial Narrow" w:hAnsi="Arial Narrow"/>
        </w:rPr>
        <w:t xml:space="preserve">to, </w:t>
      </w:r>
      <w:smartTag w:uri="urn:schemas-microsoft-com:office:smarttags" w:element="PersonName">
        <w:smartTagPr>
          <w:attr w:name="ProductID" w:val="la nostra Societ￠"/>
        </w:smartTagPr>
        <w:r w:rsidRPr="009248F0">
          <w:rPr>
            <w:rFonts w:ascii="Arial Narrow" w:hAnsi="Arial Narrow"/>
          </w:rPr>
          <w:t>la nostra Società</w:t>
        </w:r>
      </w:smartTag>
      <w:r w:rsidRPr="009248F0">
        <w:rPr>
          <w:rFonts w:ascii="Arial Narrow" w:hAnsi="Arial Narrow"/>
        </w:rPr>
        <w:t xml:space="preserve"> si assume formalmente l’impegno di assicurare la qualità dei prodotti / servizi per soddisfare le attese del Cliente e consolidare l’immagine conseguita nel proprio se</w:t>
      </w:r>
      <w:r w:rsidRPr="009248F0">
        <w:rPr>
          <w:rFonts w:ascii="Arial Narrow" w:hAnsi="Arial Narrow"/>
        </w:rPr>
        <w:t>t</w:t>
      </w:r>
      <w:r w:rsidRPr="009248F0">
        <w:rPr>
          <w:rFonts w:ascii="Arial Narrow" w:hAnsi="Arial Narrow"/>
        </w:rPr>
        <w:t>tore.</w:t>
      </w:r>
    </w:p>
    <w:p w14:paraId="2AA244D2" w14:textId="77777777" w:rsidR="006A4376" w:rsidRPr="009248F0" w:rsidRDefault="006A4376" w:rsidP="006A4376">
      <w:pPr>
        <w:rPr>
          <w:rFonts w:ascii="Arial Narrow" w:hAnsi="Arial Narrow"/>
        </w:rPr>
      </w:pPr>
    </w:p>
    <w:p w14:paraId="2E36F2CC" w14:textId="77777777" w:rsidR="006A4376" w:rsidRPr="000605A0" w:rsidRDefault="006A4376" w:rsidP="006A4376">
      <w:pPr>
        <w:numPr>
          <w:ilvl w:val="0"/>
          <w:numId w:val="2"/>
        </w:numPr>
        <w:rPr>
          <w:rFonts w:ascii="Arial Narrow" w:hAnsi="Arial Narrow"/>
        </w:rPr>
      </w:pPr>
      <w:r w:rsidRPr="009248F0">
        <w:rPr>
          <w:rFonts w:ascii="Arial Narrow" w:hAnsi="Arial Narrow"/>
        </w:rPr>
        <w:t xml:space="preserve">Oltre a questo scopo principale, per mezzo del Sistema di Gestione </w:t>
      </w:r>
      <w:r>
        <w:rPr>
          <w:rFonts w:ascii="Arial Narrow" w:hAnsi="Arial Narrow"/>
        </w:rPr>
        <w:t>Integrato</w:t>
      </w:r>
      <w:r w:rsidRPr="009248F0">
        <w:rPr>
          <w:rFonts w:ascii="Arial Narrow" w:hAnsi="Arial Narrow"/>
        </w:rPr>
        <w:t>, ci si prefigge di</w:t>
      </w:r>
      <w:r w:rsidRPr="000605A0">
        <w:rPr>
          <w:rFonts w:ascii="Arial Narrow" w:hAnsi="Arial Narrow"/>
        </w:rPr>
        <w:t xml:space="preserve">: implementare il proprio Sistema di gestione Integrato in conformità alla ISO 9001:2015 – già certificato </w:t>
      </w:r>
      <w:proofErr w:type="gramStart"/>
      <w:r w:rsidRPr="000605A0">
        <w:rPr>
          <w:rFonts w:ascii="Arial Narrow" w:hAnsi="Arial Narrow"/>
        </w:rPr>
        <w:t>-  e</w:t>
      </w:r>
      <w:proofErr w:type="gramEnd"/>
      <w:r w:rsidRPr="000605A0">
        <w:rPr>
          <w:rFonts w:ascii="Arial Narrow" w:hAnsi="Arial Narrow"/>
        </w:rPr>
        <w:t xml:space="preserve"> certificandolo auspicabilmente per la ISO 45001:2018;</w:t>
      </w:r>
    </w:p>
    <w:p w14:paraId="533701FE" w14:textId="77777777" w:rsidR="006A4376" w:rsidRDefault="006A4376" w:rsidP="006A4376">
      <w:pPr>
        <w:numPr>
          <w:ilvl w:val="0"/>
          <w:numId w:val="2"/>
        </w:numPr>
        <w:rPr>
          <w:rFonts w:ascii="Arial Narrow" w:hAnsi="Arial Narrow"/>
        </w:rPr>
      </w:pPr>
      <w:r w:rsidRPr="009248F0">
        <w:rPr>
          <w:rFonts w:ascii="Arial Narrow" w:hAnsi="Arial Narrow"/>
        </w:rPr>
        <w:t>fissare e raggiungere obiettivi reali, concreti e, soprattutto, misurabili nel tempo per valutare le perfo</w:t>
      </w:r>
      <w:r w:rsidRPr="009248F0">
        <w:rPr>
          <w:rFonts w:ascii="Arial Narrow" w:hAnsi="Arial Narrow"/>
        </w:rPr>
        <w:t>r</w:t>
      </w:r>
      <w:r w:rsidRPr="009248F0">
        <w:rPr>
          <w:rFonts w:ascii="Arial Narrow" w:hAnsi="Arial Narrow"/>
        </w:rPr>
        <w:t xml:space="preserve">mances del proprio Sistema di gestione </w:t>
      </w:r>
      <w:r>
        <w:rPr>
          <w:rFonts w:ascii="Arial Narrow" w:hAnsi="Arial Narrow"/>
        </w:rPr>
        <w:t>Integrato</w:t>
      </w:r>
      <w:r w:rsidRPr="009248F0">
        <w:rPr>
          <w:rFonts w:ascii="Arial Narrow" w:hAnsi="Arial Narrow"/>
        </w:rPr>
        <w:t>;</w:t>
      </w:r>
    </w:p>
    <w:p w14:paraId="3D3E8970" w14:textId="77777777" w:rsidR="006A4376" w:rsidRDefault="006A4376" w:rsidP="006A4376">
      <w:pPr>
        <w:numPr>
          <w:ilvl w:val="0"/>
          <w:numId w:val="2"/>
        </w:numPr>
        <w:rPr>
          <w:rFonts w:ascii="Arial Narrow" w:hAnsi="Arial Narrow"/>
        </w:rPr>
      </w:pPr>
      <w:r w:rsidRPr="009248F0">
        <w:rPr>
          <w:rFonts w:ascii="Arial Narrow" w:hAnsi="Arial Narrow"/>
        </w:rPr>
        <w:t>migliorare continuamente la qualità dei prodotti e dei servizi in linea con le esigenze di Mercato al fine di so</w:t>
      </w:r>
      <w:r w:rsidRPr="009248F0">
        <w:rPr>
          <w:rFonts w:ascii="Arial Narrow" w:hAnsi="Arial Narrow"/>
        </w:rPr>
        <w:t>d</w:t>
      </w:r>
      <w:r w:rsidRPr="009248F0">
        <w:rPr>
          <w:rFonts w:ascii="Arial Narrow" w:hAnsi="Arial Narrow"/>
        </w:rPr>
        <w:t>disfare i requisiti specificati contrattualmente;</w:t>
      </w:r>
    </w:p>
    <w:p w14:paraId="5468D801" w14:textId="77777777" w:rsidR="006A4376" w:rsidRDefault="006A4376" w:rsidP="006A4376">
      <w:pPr>
        <w:numPr>
          <w:ilvl w:val="0"/>
          <w:numId w:val="2"/>
        </w:numPr>
        <w:rPr>
          <w:rFonts w:ascii="Arial Narrow" w:hAnsi="Arial Narrow"/>
        </w:rPr>
      </w:pPr>
      <w:r w:rsidRPr="009248F0">
        <w:rPr>
          <w:rFonts w:ascii="Arial Narrow" w:hAnsi="Arial Narrow"/>
        </w:rPr>
        <w:t>identificare e descrivere per le performances aziendali dei metodi di misurazione (opportuni coefficienti o m</w:t>
      </w:r>
      <w:r w:rsidRPr="009248F0">
        <w:rPr>
          <w:rFonts w:ascii="Arial Narrow" w:hAnsi="Arial Narrow"/>
        </w:rPr>
        <w:t>i</w:t>
      </w:r>
      <w:r w:rsidRPr="009248F0">
        <w:rPr>
          <w:rFonts w:ascii="Arial Narrow" w:hAnsi="Arial Narrow"/>
        </w:rPr>
        <w:t xml:space="preserve">suratori della qualità) che monitorizzano periodicamente i processi primari e di supporto del proprio Sistema di gestione </w:t>
      </w:r>
      <w:r>
        <w:rPr>
          <w:rFonts w:ascii="Arial Narrow" w:hAnsi="Arial Narrow"/>
        </w:rPr>
        <w:t>integrato</w:t>
      </w:r>
      <w:r w:rsidRPr="009248F0">
        <w:rPr>
          <w:rFonts w:ascii="Arial Narrow" w:hAnsi="Arial Narrow"/>
        </w:rPr>
        <w:t>;</w:t>
      </w:r>
    </w:p>
    <w:p w14:paraId="337A4A59" w14:textId="77777777" w:rsidR="006A4376" w:rsidRPr="009248F0" w:rsidRDefault="006A4376" w:rsidP="006A4376">
      <w:pPr>
        <w:numPr>
          <w:ilvl w:val="0"/>
          <w:numId w:val="2"/>
        </w:numPr>
        <w:rPr>
          <w:rFonts w:ascii="Arial Narrow" w:hAnsi="Arial Narrow"/>
        </w:rPr>
      </w:pPr>
      <w:r w:rsidRPr="009248F0">
        <w:rPr>
          <w:rFonts w:ascii="Arial Narrow" w:hAnsi="Arial Narrow"/>
        </w:rPr>
        <w:t>ridurre e, per quanto possibile, eliminare i costi della qualità e della non qualità causa di sprechi, di difetti di perdita d’immagine e, soprattutto, di possibili danni alla Clientela pubblica e/o privata;</w:t>
      </w:r>
    </w:p>
    <w:p w14:paraId="7582FF10" w14:textId="77777777" w:rsidR="006A4376" w:rsidRPr="009248F0" w:rsidRDefault="006A4376" w:rsidP="006A4376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rispettare </w:t>
      </w:r>
      <w:r w:rsidRPr="009248F0">
        <w:rPr>
          <w:rFonts w:ascii="Arial Narrow" w:hAnsi="Arial Narrow"/>
        </w:rPr>
        <w:t xml:space="preserve">comunque e sempre l’ambiente e le parti </w:t>
      </w:r>
      <w:r>
        <w:rPr>
          <w:rFonts w:ascii="Arial Narrow" w:hAnsi="Arial Narrow"/>
        </w:rPr>
        <w:t>interessate dell’Organizzazione: STAKEHOLDERS.</w:t>
      </w:r>
    </w:p>
    <w:p w14:paraId="3D7FF4A3" w14:textId="77777777" w:rsidR="006A4376" w:rsidRPr="009248F0" w:rsidRDefault="006A4376" w:rsidP="006A4376">
      <w:pPr>
        <w:numPr>
          <w:ilvl w:val="0"/>
          <w:numId w:val="2"/>
        </w:numPr>
        <w:rPr>
          <w:rFonts w:ascii="Arial Narrow" w:hAnsi="Arial Narrow"/>
        </w:rPr>
      </w:pPr>
      <w:r w:rsidRPr="009248F0">
        <w:rPr>
          <w:rFonts w:ascii="Arial Narrow" w:hAnsi="Arial Narrow"/>
        </w:rPr>
        <w:t xml:space="preserve">continuare a diffondere la cultura della qualità </w:t>
      </w:r>
      <w:r>
        <w:rPr>
          <w:rFonts w:ascii="Arial Narrow" w:hAnsi="Arial Narrow"/>
        </w:rPr>
        <w:t xml:space="preserve">e della sicurezza </w:t>
      </w:r>
      <w:r w:rsidRPr="009248F0">
        <w:rPr>
          <w:rFonts w:ascii="Arial Narrow" w:hAnsi="Arial Narrow"/>
        </w:rPr>
        <w:t>nelle persone che operano in Azienda, rendendole c</w:t>
      </w:r>
      <w:r w:rsidRPr="009248F0">
        <w:rPr>
          <w:rFonts w:ascii="Arial Narrow" w:hAnsi="Arial Narrow"/>
        </w:rPr>
        <w:t>o</w:t>
      </w:r>
      <w:r w:rsidRPr="009248F0">
        <w:rPr>
          <w:rFonts w:ascii="Arial Narrow" w:hAnsi="Arial Narrow"/>
        </w:rPr>
        <w:t xml:space="preserve">scienti dell'importanza della propria attività e coinvolgendole nella </w:t>
      </w:r>
      <w:r w:rsidRPr="00312D39">
        <w:rPr>
          <w:rFonts w:ascii="Arial Narrow" w:hAnsi="Arial Narrow"/>
          <w:b/>
        </w:rPr>
        <w:t xml:space="preserve">Politica per la Qualità </w:t>
      </w:r>
      <w:r>
        <w:rPr>
          <w:rFonts w:ascii="Arial Narrow" w:hAnsi="Arial Narrow"/>
          <w:b/>
        </w:rPr>
        <w:t xml:space="preserve">e la Sicurezza </w:t>
      </w:r>
      <w:r w:rsidRPr="009248F0">
        <w:rPr>
          <w:rFonts w:ascii="Arial Narrow" w:hAnsi="Arial Narrow"/>
        </w:rPr>
        <w:t>attraverso inco</w:t>
      </w:r>
      <w:r w:rsidRPr="009248F0">
        <w:rPr>
          <w:rFonts w:ascii="Arial Narrow" w:hAnsi="Arial Narrow"/>
        </w:rPr>
        <w:t>n</w:t>
      </w:r>
      <w:r w:rsidRPr="009248F0">
        <w:rPr>
          <w:rFonts w:ascii="Arial Narrow" w:hAnsi="Arial Narrow"/>
        </w:rPr>
        <w:t>tri periodici e momenti di sensibilizzazione.</w:t>
      </w:r>
    </w:p>
    <w:p w14:paraId="6EC1D24E" w14:textId="77777777" w:rsidR="006A4376" w:rsidRDefault="006A4376" w:rsidP="006A4376">
      <w:pPr>
        <w:rPr>
          <w:rFonts w:ascii="Arial Narrow" w:hAnsi="Arial Narrow"/>
        </w:rPr>
      </w:pPr>
      <w:r w:rsidRPr="009248F0">
        <w:rPr>
          <w:rFonts w:ascii="Arial Narrow" w:hAnsi="Arial Narrow"/>
        </w:rPr>
        <w:t>In particolare:</w:t>
      </w:r>
    </w:p>
    <w:p w14:paraId="55E7DA8B" w14:textId="77777777" w:rsidR="006A4376" w:rsidRPr="009248F0" w:rsidRDefault="006A4376" w:rsidP="006A4376">
      <w:pPr>
        <w:numPr>
          <w:ilvl w:val="0"/>
          <w:numId w:val="1"/>
        </w:numPr>
        <w:rPr>
          <w:rFonts w:ascii="Arial Narrow" w:hAnsi="Arial Narrow"/>
        </w:rPr>
      </w:pPr>
      <w:r w:rsidRPr="009248F0">
        <w:rPr>
          <w:rFonts w:ascii="Arial Narrow" w:hAnsi="Arial Narrow"/>
        </w:rPr>
        <w:t>per gli obiettivi 1), 2), 3) e 4) vengono tenuti in considerazione e analizzati:</w:t>
      </w:r>
    </w:p>
    <w:p w14:paraId="3AB7D9AB" w14:textId="77777777" w:rsidR="006A4376" w:rsidRPr="009248F0" w:rsidRDefault="006A4376" w:rsidP="006A4376">
      <w:pPr>
        <w:pStyle w:val="Rientrocorpodeltesto3"/>
        <w:numPr>
          <w:ilvl w:val="1"/>
          <w:numId w:val="1"/>
        </w:numPr>
        <w:spacing w:after="120"/>
        <w:ind w:left="714" w:hanging="357"/>
        <w:rPr>
          <w:rFonts w:ascii="Arial Narrow" w:hAnsi="Arial Narrow"/>
        </w:rPr>
      </w:pPr>
      <w:r w:rsidRPr="009248F0">
        <w:rPr>
          <w:rFonts w:ascii="Arial Narrow" w:hAnsi="Arial Narrow"/>
        </w:rPr>
        <w:t xml:space="preserve">i giudizi del Cliente in merito al servizio fornito, recepiti con il contatto diretto da parte </w:t>
      </w:r>
      <w:r>
        <w:rPr>
          <w:rFonts w:ascii="Arial Narrow" w:hAnsi="Arial Narrow"/>
        </w:rPr>
        <w:t xml:space="preserve">di </w:t>
      </w:r>
      <w:r>
        <w:rPr>
          <w:rFonts w:ascii="Arial Narrow" w:hAnsi="Arial Narrow"/>
          <w:b/>
        </w:rPr>
        <w:t>DIR/R</w:t>
      </w:r>
      <w:r w:rsidRPr="000544DC">
        <w:rPr>
          <w:rFonts w:ascii="Arial Narrow" w:hAnsi="Arial Narrow"/>
          <w:b/>
        </w:rPr>
        <w:t>SG</w:t>
      </w:r>
      <w:r>
        <w:rPr>
          <w:rFonts w:ascii="Arial Narrow" w:hAnsi="Arial Narrow"/>
          <w:b/>
        </w:rPr>
        <w:t>I</w:t>
      </w:r>
    </w:p>
    <w:p w14:paraId="3A26406D" w14:textId="77777777" w:rsidR="006A4376" w:rsidRPr="009248F0" w:rsidRDefault="006A4376" w:rsidP="006A4376">
      <w:pPr>
        <w:numPr>
          <w:ilvl w:val="1"/>
          <w:numId w:val="1"/>
        </w:numPr>
        <w:spacing w:after="120"/>
        <w:ind w:left="714" w:hanging="357"/>
        <w:rPr>
          <w:rFonts w:ascii="Arial Narrow" w:hAnsi="Arial Narrow"/>
        </w:rPr>
      </w:pPr>
      <w:r w:rsidRPr="00803083">
        <w:rPr>
          <w:rFonts w:ascii="Arial Narrow" w:hAnsi="Arial Narrow"/>
        </w:rPr>
        <w:t>i reclami del</w:t>
      </w:r>
      <w:r w:rsidRPr="009248F0">
        <w:rPr>
          <w:rFonts w:ascii="Arial Narrow" w:hAnsi="Arial Narrow"/>
        </w:rPr>
        <w:t xml:space="preserve"> Cliente (come numero, tipologia e valore), analizzati dal</w:t>
      </w:r>
      <w:r>
        <w:rPr>
          <w:rFonts w:ascii="Arial Narrow" w:hAnsi="Arial Narrow"/>
        </w:rPr>
        <w:t>l’</w:t>
      </w:r>
      <w:r w:rsidRPr="009248F0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R</w:t>
      </w:r>
      <w:r w:rsidRPr="009248F0">
        <w:rPr>
          <w:rFonts w:ascii="Arial Narrow" w:hAnsi="Arial Narrow"/>
          <w:b/>
        </w:rPr>
        <w:t>SG</w:t>
      </w:r>
      <w:r>
        <w:rPr>
          <w:rFonts w:ascii="Arial Narrow" w:hAnsi="Arial Narrow"/>
          <w:b/>
        </w:rPr>
        <w:t>I</w:t>
      </w:r>
      <w:r w:rsidRPr="009248F0">
        <w:rPr>
          <w:rFonts w:ascii="Arial Narrow" w:hAnsi="Arial Narrow"/>
        </w:rPr>
        <w:t>;</w:t>
      </w:r>
    </w:p>
    <w:p w14:paraId="68825E20" w14:textId="77777777" w:rsidR="006A4376" w:rsidRPr="009248F0" w:rsidRDefault="006A4376" w:rsidP="006A4376">
      <w:pPr>
        <w:numPr>
          <w:ilvl w:val="1"/>
          <w:numId w:val="1"/>
        </w:numPr>
        <w:spacing w:after="120"/>
        <w:ind w:left="714" w:hanging="357"/>
        <w:rPr>
          <w:rFonts w:ascii="Arial Narrow" w:hAnsi="Arial Narrow"/>
        </w:rPr>
      </w:pPr>
      <w:r w:rsidRPr="009248F0">
        <w:rPr>
          <w:rFonts w:ascii="Arial Narrow" w:hAnsi="Arial Narrow"/>
        </w:rPr>
        <w:t xml:space="preserve">i costi sostenuti per la risoluzione di reclami e NC, analizzati da </w:t>
      </w:r>
      <w:r w:rsidRPr="009248F0">
        <w:rPr>
          <w:rFonts w:ascii="Arial Narrow" w:hAnsi="Arial Narrow"/>
          <w:b/>
        </w:rPr>
        <w:t>DIR</w:t>
      </w:r>
      <w:r w:rsidRPr="009248F0">
        <w:rPr>
          <w:rFonts w:ascii="Arial Narrow" w:hAnsi="Arial Narrow"/>
        </w:rPr>
        <w:t xml:space="preserve"> e </w:t>
      </w:r>
      <w:r>
        <w:rPr>
          <w:rFonts w:ascii="Arial Narrow" w:hAnsi="Arial Narrow"/>
          <w:b/>
        </w:rPr>
        <w:t>R</w:t>
      </w:r>
      <w:r w:rsidRPr="009248F0">
        <w:rPr>
          <w:rFonts w:ascii="Arial Narrow" w:hAnsi="Arial Narrow"/>
          <w:b/>
        </w:rPr>
        <w:t>SG</w:t>
      </w:r>
      <w:r>
        <w:rPr>
          <w:rFonts w:ascii="Arial Narrow" w:hAnsi="Arial Narrow"/>
          <w:b/>
        </w:rPr>
        <w:t>I</w:t>
      </w:r>
      <w:r w:rsidRPr="009248F0">
        <w:rPr>
          <w:rFonts w:ascii="Arial Narrow" w:hAnsi="Arial Narrow"/>
        </w:rPr>
        <w:t>;</w:t>
      </w:r>
    </w:p>
    <w:p w14:paraId="6C61EB3B" w14:textId="77777777" w:rsidR="006A4376" w:rsidRPr="009248F0" w:rsidRDefault="006A4376" w:rsidP="006A4376">
      <w:pPr>
        <w:numPr>
          <w:ilvl w:val="0"/>
          <w:numId w:val="1"/>
        </w:numPr>
        <w:ind w:left="357" w:hanging="357"/>
        <w:rPr>
          <w:rFonts w:ascii="Arial Narrow" w:hAnsi="Arial Narrow"/>
        </w:rPr>
      </w:pPr>
      <w:r w:rsidRPr="009248F0">
        <w:rPr>
          <w:rFonts w:ascii="Arial Narrow" w:hAnsi="Arial Narrow"/>
        </w:rPr>
        <w:t xml:space="preserve">per l’obiettivo 5), 6), 7) la </w:t>
      </w:r>
      <w:r w:rsidRPr="009248F0">
        <w:rPr>
          <w:rFonts w:ascii="Arial Narrow" w:hAnsi="Arial Narrow"/>
          <w:b/>
        </w:rPr>
        <w:t>DIR</w:t>
      </w:r>
      <w:r w:rsidRPr="009248F0">
        <w:rPr>
          <w:rFonts w:ascii="Arial Narrow" w:hAnsi="Arial Narrow"/>
        </w:rPr>
        <w:t>, con il supporto del</w:t>
      </w:r>
      <w:r>
        <w:rPr>
          <w:rFonts w:ascii="Arial Narrow" w:hAnsi="Arial Narrow"/>
        </w:rPr>
        <w:t>l’</w:t>
      </w:r>
      <w:r>
        <w:rPr>
          <w:rFonts w:ascii="Arial Narrow" w:hAnsi="Arial Narrow"/>
          <w:b/>
        </w:rPr>
        <w:t>R</w:t>
      </w:r>
      <w:r w:rsidRPr="009248F0">
        <w:rPr>
          <w:rFonts w:ascii="Arial Narrow" w:hAnsi="Arial Narrow"/>
          <w:b/>
        </w:rPr>
        <w:t>SG</w:t>
      </w:r>
      <w:r>
        <w:rPr>
          <w:rFonts w:ascii="Arial Narrow" w:hAnsi="Arial Narrow"/>
          <w:b/>
        </w:rPr>
        <w:t>I</w:t>
      </w:r>
      <w:r w:rsidRPr="009248F0">
        <w:rPr>
          <w:rFonts w:ascii="Arial Narrow" w:hAnsi="Arial Narrow"/>
        </w:rPr>
        <w:t>, verifica lo stato di fatto della propria organizzazione con frequenza prestabil</w:t>
      </w:r>
      <w:r w:rsidRPr="009248F0">
        <w:rPr>
          <w:rFonts w:ascii="Arial Narrow" w:hAnsi="Arial Narrow"/>
        </w:rPr>
        <w:t>i</w:t>
      </w:r>
      <w:r w:rsidRPr="009248F0">
        <w:rPr>
          <w:rFonts w:ascii="Arial Narrow" w:hAnsi="Arial Narrow"/>
        </w:rPr>
        <w:t>ta, analizzando opportuni parametri indicatori.</w:t>
      </w:r>
    </w:p>
    <w:p w14:paraId="038A2F12" w14:textId="77777777" w:rsidR="006A4376" w:rsidRPr="009248F0" w:rsidRDefault="006A4376" w:rsidP="006A4376">
      <w:pPr>
        <w:numPr>
          <w:ilvl w:val="0"/>
          <w:numId w:val="1"/>
        </w:numPr>
        <w:ind w:left="357" w:hanging="357"/>
        <w:rPr>
          <w:rFonts w:ascii="Arial Narrow" w:hAnsi="Arial Narrow"/>
        </w:rPr>
      </w:pPr>
      <w:r w:rsidRPr="009248F0">
        <w:rPr>
          <w:rFonts w:ascii="Arial Narrow" w:hAnsi="Arial Narrow"/>
        </w:rPr>
        <w:t xml:space="preserve">Le informazioni di ritorno saranno utilizzate per l’impostazione dei </w:t>
      </w:r>
      <w:r w:rsidRPr="009248F0">
        <w:rPr>
          <w:rFonts w:ascii="Arial Narrow" w:hAnsi="Arial Narrow"/>
          <w:smallCaps/>
        </w:rPr>
        <w:t>piani di miglioramento</w:t>
      </w:r>
      <w:r w:rsidRPr="009248F0">
        <w:rPr>
          <w:rFonts w:ascii="Arial Narrow" w:hAnsi="Arial Narrow"/>
        </w:rPr>
        <w:t>, nonché come spunto per gli aggiornamenti della Politica in sede di riunione di SG</w:t>
      </w:r>
      <w:r>
        <w:rPr>
          <w:rFonts w:ascii="Arial Narrow" w:hAnsi="Arial Narrow"/>
        </w:rPr>
        <w:t>I</w:t>
      </w:r>
      <w:r w:rsidRPr="009248F0">
        <w:rPr>
          <w:rFonts w:ascii="Arial Narrow" w:hAnsi="Arial Narrow"/>
        </w:rPr>
        <w:t>.</w:t>
      </w:r>
    </w:p>
    <w:p w14:paraId="673C8A19" w14:textId="77777777" w:rsidR="006A4376" w:rsidRPr="009248F0" w:rsidRDefault="006A4376" w:rsidP="006A4376">
      <w:pPr>
        <w:pStyle w:val="Rientrocorpodeltesto"/>
        <w:spacing w:line="240" w:lineRule="auto"/>
        <w:ind w:right="0"/>
        <w:rPr>
          <w:rFonts w:ascii="Arial Narrow" w:hAnsi="Arial Narrow"/>
        </w:rPr>
      </w:pPr>
    </w:p>
    <w:p w14:paraId="188AC2A4" w14:textId="77777777" w:rsidR="006A4376" w:rsidRPr="009248F0" w:rsidRDefault="006A4376" w:rsidP="006A4376">
      <w:pPr>
        <w:rPr>
          <w:rFonts w:ascii="Arial Narrow" w:hAnsi="Arial Narrow"/>
        </w:rPr>
      </w:pPr>
      <w:r w:rsidRPr="009248F0">
        <w:rPr>
          <w:rFonts w:ascii="Arial Narrow" w:hAnsi="Arial Narrow"/>
        </w:rPr>
        <w:t>Perciò, tutti i responsabili delle F</w:t>
      </w:r>
      <w:r>
        <w:rPr>
          <w:rFonts w:ascii="Arial Narrow" w:hAnsi="Arial Narrow"/>
        </w:rPr>
        <w:t>A</w:t>
      </w:r>
      <w:r w:rsidRPr="009248F0">
        <w:rPr>
          <w:rFonts w:ascii="Arial Narrow" w:hAnsi="Arial Narrow"/>
        </w:rPr>
        <w:t xml:space="preserve"> e tutto il personale alle dipendenze hanno responsabilità diretta (nella propria sfera d’azione) nell’applicazione di quanto prescritto dal Manuale nonché dalle Procedure Operative e le eventuali Istruzi</w:t>
      </w:r>
      <w:r w:rsidRPr="009248F0">
        <w:rPr>
          <w:rFonts w:ascii="Arial Narrow" w:hAnsi="Arial Narrow"/>
        </w:rPr>
        <w:t>o</w:t>
      </w:r>
      <w:r w:rsidRPr="009248F0">
        <w:rPr>
          <w:rFonts w:ascii="Arial Narrow" w:hAnsi="Arial Narrow"/>
        </w:rPr>
        <w:t xml:space="preserve">ni di Lavoro allestite per indirizzare il Sistema di Gestione </w:t>
      </w:r>
      <w:r>
        <w:rPr>
          <w:rFonts w:ascii="Arial Narrow" w:hAnsi="Arial Narrow"/>
        </w:rPr>
        <w:t>Integrato</w:t>
      </w:r>
      <w:r w:rsidRPr="009248F0">
        <w:rPr>
          <w:rFonts w:ascii="Arial Narrow" w:hAnsi="Arial Narrow"/>
        </w:rPr>
        <w:t xml:space="preserve"> al suo compimento formale.</w:t>
      </w:r>
    </w:p>
    <w:p w14:paraId="1E59D417" w14:textId="77777777" w:rsidR="006A4376" w:rsidRDefault="006A4376" w:rsidP="006A4376">
      <w:pPr>
        <w:rPr>
          <w:rFonts w:ascii="Arial Narrow" w:hAnsi="Arial Narrow"/>
        </w:rPr>
      </w:pPr>
      <w:r w:rsidRPr="009248F0">
        <w:rPr>
          <w:rFonts w:ascii="Arial Narrow" w:hAnsi="Arial Narrow"/>
        </w:rPr>
        <w:t>Quanto sopra indicato è perseguito con metodicità e costanza e con la consapevolezza che il progetto di miglior</w:t>
      </w:r>
      <w:r w:rsidRPr="009248F0">
        <w:rPr>
          <w:rFonts w:ascii="Arial Narrow" w:hAnsi="Arial Narrow"/>
        </w:rPr>
        <w:t>a</w:t>
      </w:r>
      <w:r w:rsidRPr="009248F0">
        <w:rPr>
          <w:rFonts w:ascii="Arial Narrow" w:hAnsi="Arial Narrow"/>
        </w:rPr>
        <w:t>mento continuo richiede un atteggiamento positivo ed uno sforzo congiunto da parte di tutti i componenti dell’organico aziendale.</w:t>
      </w:r>
    </w:p>
    <w:p w14:paraId="52378B60" w14:textId="77777777" w:rsidR="00957EF8" w:rsidRDefault="00957EF8"/>
    <w:p w14:paraId="0E15BA5D" w14:textId="181F40CD" w:rsidR="006A4376" w:rsidRPr="006A4376" w:rsidRDefault="006A4376">
      <w:pPr>
        <w:rPr>
          <w:rFonts w:ascii="Arial Narrow" w:hAnsi="Arial Narrow"/>
        </w:rPr>
      </w:pPr>
      <w:r w:rsidRPr="006A4376">
        <w:rPr>
          <w:rFonts w:ascii="Arial Narrow" w:hAnsi="Arial Narrow"/>
        </w:rPr>
        <w:t>Approvata dalla Direzione 08.02.2021</w:t>
      </w:r>
    </w:p>
    <w:sectPr w:rsidR="006A4376" w:rsidRPr="006A4376" w:rsidSect="006A4376">
      <w:headerReference w:type="default" r:id="rId8"/>
      <w:pgSz w:w="11906" w:h="16838"/>
      <w:pgMar w:top="1417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4E7BD" w14:textId="77777777" w:rsidR="00CD3781" w:rsidRDefault="00CD3781" w:rsidP="006A4376">
      <w:r>
        <w:separator/>
      </w:r>
    </w:p>
  </w:endnote>
  <w:endnote w:type="continuationSeparator" w:id="0">
    <w:p w14:paraId="0069B8B9" w14:textId="77777777" w:rsidR="00CD3781" w:rsidRDefault="00CD3781" w:rsidP="006A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00CFB" w14:textId="77777777" w:rsidR="00CD3781" w:rsidRDefault="00CD3781" w:rsidP="006A4376">
      <w:r>
        <w:separator/>
      </w:r>
    </w:p>
  </w:footnote>
  <w:footnote w:type="continuationSeparator" w:id="0">
    <w:p w14:paraId="363CE9E7" w14:textId="77777777" w:rsidR="00CD3781" w:rsidRDefault="00CD3781" w:rsidP="006A4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62"/>
      <w:gridCol w:w="1610"/>
      <w:gridCol w:w="993"/>
      <w:gridCol w:w="1275"/>
      <w:gridCol w:w="1134"/>
      <w:gridCol w:w="1134"/>
    </w:tblGrid>
    <w:tr w:rsidR="006A4376" w14:paraId="45990878" w14:textId="77777777" w:rsidTr="00660EEC">
      <w:tblPrEx>
        <w:tblCellMar>
          <w:top w:w="0" w:type="dxa"/>
          <w:bottom w:w="0" w:type="dxa"/>
        </w:tblCellMar>
      </w:tblPrEx>
      <w:trPr>
        <w:cantSplit/>
        <w:trHeight w:val="411"/>
        <w:jc w:val="center"/>
      </w:trPr>
      <w:tc>
        <w:tcPr>
          <w:tcW w:w="4062" w:type="dxa"/>
          <w:vMerge w:val="restart"/>
          <w:shd w:val="clear" w:color="auto" w:fill="FFFFFF"/>
          <w:vAlign w:val="center"/>
        </w:tcPr>
        <w:p w14:paraId="1B13152A" w14:textId="639A5E12" w:rsidR="006A4376" w:rsidRPr="004B03B3" w:rsidRDefault="006A4376" w:rsidP="006A4376">
          <w:pPr>
            <w:pStyle w:val="Intestazione"/>
            <w:jc w:val="center"/>
            <w:rPr>
              <w:rFonts w:ascii="Century" w:hAnsi="Century"/>
              <w:b/>
              <w:smallCaps/>
              <w:color w:val="4472C4"/>
              <w:spacing w:val="50"/>
              <w:sz w:val="32"/>
              <w:szCs w:val="32"/>
            </w:rPr>
          </w:pPr>
          <w:r w:rsidRPr="00480B7D">
            <w:rPr>
              <w:rFonts w:ascii="Century" w:hAnsi="Century"/>
              <w:b/>
              <w:smallCaps/>
              <w:noProof/>
              <w:color w:val="4472C4"/>
              <w:spacing w:val="50"/>
              <w:sz w:val="32"/>
              <w:szCs w:val="32"/>
            </w:rPr>
            <w:drawing>
              <wp:inline distT="0" distB="0" distL="0" distR="0" wp14:anchorId="21998F16" wp14:editId="2B4DD2BD">
                <wp:extent cx="2139315" cy="580390"/>
                <wp:effectExtent l="0" t="0" r="0" b="0"/>
                <wp:docPr id="30886711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31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  <w:gridSpan w:val="5"/>
          <w:tcBorders>
            <w:right w:val="single" w:sz="6" w:space="0" w:color="auto"/>
          </w:tcBorders>
        </w:tcPr>
        <w:p w14:paraId="461F9B63" w14:textId="77777777" w:rsidR="006A4376" w:rsidRPr="006A4376" w:rsidRDefault="006A4376" w:rsidP="006A4376">
          <w:pPr>
            <w:pStyle w:val="Intestazione"/>
            <w:jc w:val="center"/>
            <w:rPr>
              <w:rFonts w:ascii="Arial Narrow" w:hAnsi="Arial Narrow"/>
              <w:b/>
              <w:smallCaps/>
              <w:sz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 Narrow" w:hAnsi="Arial Narrow"/>
              <w:b/>
              <w:smallCaps/>
              <w:sz w:val="32"/>
              <w:szCs w:val="32"/>
            </w:rPr>
            <w:t>Manuale del Sistema di Gestione Integrato</w:t>
          </w:r>
        </w:p>
      </w:tc>
    </w:tr>
    <w:tr w:rsidR="006A4376" w14:paraId="7E04C962" w14:textId="77777777" w:rsidTr="00660EE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4062" w:type="dxa"/>
          <w:vMerge/>
          <w:shd w:val="clear" w:color="auto" w:fill="FFFFFF"/>
        </w:tcPr>
        <w:p w14:paraId="1AE6C5D4" w14:textId="77777777" w:rsidR="006A4376" w:rsidRDefault="006A4376" w:rsidP="006A4376">
          <w:pPr>
            <w:pStyle w:val="Intestazione"/>
            <w:jc w:val="center"/>
            <w:rPr>
              <w:rFonts w:ascii="Arial Narrow" w:hAnsi="Arial Narrow"/>
              <w:b/>
              <w:smallCaps/>
              <w:sz w:val="20"/>
            </w:rPr>
          </w:pPr>
        </w:p>
      </w:tc>
      <w:tc>
        <w:tcPr>
          <w:tcW w:w="1610" w:type="dxa"/>
          <w:shd w:val="clear" w:color="008000" w:fill="auto"/>
        </w:tcPr>
        <w:p w14:paraId="22400E84" w14:textId="77777777" w:rsidR="006A4376" w:rsidRDefault="006A4376" w:rsidP="006A4376">
          <w:pPr>
            <w:pStyle w:val="Intestazione"/>
            <w:jc w:val="center"/>
            <w:rPr>
              <w:rFonts w:ascii="Arial Narrow" w:hAnsi="Arial Narrow"/>
              <w:b/>
              <w:smallCaps/>
              <w:sz w:val="20"/>
            </w:rPr>
          </w:pPr>
          <w:r>
            <w:rPr>
              <w:rFonts w:ascii="Arial Narrow" w:hAnsi="Arial Narrow"/>
              <w:b/>
              <w:smallCaps/>
              <w:sz w:val="20"/>
            </w:rPr>
            <w:t>Emissione</w:t>
          </w:r>
        </w:p>
      </w:tc>
      <w:tc>
        <w:tcPr>
          <w:tcW w:w="993" w:type="dxa"/>
          <w:shd w:val="clear" w:color="008000" w:fill="auto"/>
        </w:tcPr>
        <w:p w14:paraId="0E798FC9" w14:textId="77777777" w:rsidR="006A4376" w:rsidRDefault="006A4376" w:rsidP="006A4376">
          <w:pPr>
            <w:pStyle w:val="Intestazione"/>
            <w:jc w:val="center"/>
            <w:rPr>
              <w:rFonts w:ascii="Arial Narrow" w:hAnsi="Arial Narrow"/>
              <w:b/>
              <w:smallCaps/>
              <w:sz w:val="20"/>
            </w:rPr>
          </w:pPr>
          <w:r>
            <w:rPr>
              <w:rFonts w:ascii="Arial Narrow" w:hAnsi="Arial Narrow"/>
              <w:b/>
              <w:smallCaps/>
              <w:sz w:val="20"/>
            </w:rPr>
            <w:t>Edizione</w:t>
          </w:r>
        </w:p>
      </w:tc>
      <w:tc>
        <w:tcPr>
          <w:tcW w:w="1275" w:type="dxa"/>
          <w:shd w:val="clear" w:color="008000" w:fill="auto"/>
        </w:tcPr>
        <w:p w14:paraId="688DBD7A" w14:textId="77777777" w:rsidR="006A4376" w:rsidRDefault="006A4376" w:rsidP="006A4376">
          <w:pPr>
            <w:pStyle w:val="Intestazione"/>
            <w:jc w:val="center"/>
            <w:rPr>
              <w:rFonts w:ascii="Arial Narrow" w:hAnsi="Arial Narrow"/>
              <w:b/>
              <w:smallCaps/>
              <w:sz w:val="20"/>
            </w:rPr>
          </w:pPr>
          <w:r>
            <w:rPr>
              <w:rFonts w:ascii="Arial Narrow" w:hAnsi="Arial Narrow"/>
              <w:b/>
              <w:smallCaps/>
              <w:sz w:val="20"/>
            </w:rPr>
            <w:t>R</w:t>
          </w:r>
          <w:r>
            <w:rPr>
              <w:rFonts w:ascii="Arial Narrow" w:hAnsi="Arial Narrow"/>
              <w:b/>
              <w:smallCaps/>
              <w:sz w:val="20"/>
            </w:rPr>
            <w:t>e</w:t>
          </w:r>
          <w:r>
            <w:rPr>
              <w:rFonts w:ascii="Arial Narrow" w:hAnsi="Arial Narrow"/>
              <w:b/>
              <w:smallCaps/>
              <w:sz w:val="20"/>
            </w:rPr>
            <w:t>visione</w:t>
          </w:r>
        </w:p>
      </w:tc>
      <w:tc>
        <w:tcPr>
          <w:tcW w:w="1134" w:type="dxa"/>
          <w:shd w:val="clear" w:color="008000" w:fill="auto"/>
        </w:tcPr>
        <w:p w14:paraId="20AAD8A6" w14:textId="77777777" w:rsidR="006A4376" w:rsidRDefault="006A4376" w:rsidP="006A4376">
          <w:pPr>
            <w:pStyle w:val="Intestazione"/>
            <w:jc w:val="center"/>
            <w:rPr>
              <w:rFonts w:ascii="Arial Narrow" w:hAnsi="Arial Narrow"/>
              <w:b/>
              <w:smallCaps/>
              <w:sz w:val="20"/>
            </w:rPr>
          </w:pPr>
          <w:r>
            <w:rPr>
              <w:rFonts w:ascii="Arial Narrow" w:hAnsi="Arial Narrow"/>
              <w:b/>
              <w:smallCaps/>
              <w:sz w:val="20"/>
            </w:rPr>
            <w:t>Sezione</w:t>
          </w:r>
        </w:p>
      </w:tc>
      <w:tc>
        <w:tcPr>
          <w:tcW w:w="1134" w:type="dxa"/>
          <w:tcBorders>
            <w:right w:val="single" w:sz="6" w:space="0" w:color="auto"/>
          </w:tcBorders>
          <w:shd w:val="clear" w:color="008000" w:fill="auto"/>
        </w:tcPr>
        <w:p w14:paraId="55461E49" w14:textId="77777777" w:rsidR="006A4376" w:rsidRDefault="006A4376" w:rsidP="006A4376">
          <w:pPr>
            <w:pStyle w:val="Intestazione"/>
            <w:jc w:val="center"/>
            <w:rPr>
              <w:rFonts w:ascii="Arial Narrow" w:hAnsi="Arial Narrow"/>
              <w:b/>
              <w:smallCaps/>
              <w:sz w:val="20"/>
            </w:rPr>
          </w:pPr>
          <w:r>
            <w:rPr>
              <w:rFonts w:ascii="Arial Narrow" w:hAnsi="Arial Narrow"/>
              <w:b/>
              <w:smallCaps/>
              <w:sz w:val="20"/>
            </w:rPr>
            <w:t>Pagina</w:t>
          </w:r>
        </w:p>
      </w:tc>
    </w:tr>
    <w:tr w:rsidR="006A4376" w14:paraId="7011AF90" w14:textId="77777777" w:rsidTr="00660EE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4062" w:type="dxa"/>
          <w:vMerge/>
          <w:shd w:val="clear" w:color="auto" w:fill="FFFFFF"/>
        </w:tcPr>
        <w:p w14:paraId="18AE9FE7" w14:textId="77777777" w:rsidR="006A4376" w:rsidRDefault="006A4376" w:rsidP="006A4376">
          <w:pPr>
            <w:pStyle w:val="Intestazione"/>
            <w:jc w:val="center"/>
            <w:rPr>
              <w:rFonts w:ascii="Arial Narrow" w:hAnsi="Arial Narrow"/>
              <w:smallCaps/>
              <w:sz w:val="20"/>
            </w:rPr>
          </w:pPr>
        </w:p>
      </w:tc>
      <w:tc>
        <w:tcPr>
          <w:tcW w:w="1610" w:type="dxa"/>
          <w:vAlign w:val="center"/>
        </w:tcPr>
        <w:p w14:paraId="7E391896" w14:textId="77777777" w:rsidR="006A4376" w:rsidRDefault="006A4376" w:rsidP="006A4376">
          <w:pPr>
            <w:pStyle w:val="Intestazione"/>
            <w:jc w:val="center"/>
            <w:rPr>
              <w:rFonts w:ascii="Arial Narrow" w:hAnsi="Arial Narrow"/>
              <w:b/>
              <w:smallCaps/>
              <w:sz w:val="20"/>
            </w:rPr>
          </w:pPr>
          <w:r>
            <w:rPr>
              <w:rFonts w:ascii="Arial Narrow" w:hAnsi="Arial Narrow"/>
              <w:b/>
              <w:smallCaps/>
              <w:sz w:val="20"/>
            </w:rPr>
            <w:t>08.02.2021</w:t>
          </w:r>
        </w:p>
      </w:tc>
      <w:tc>
        <w:tcPr>
          <w:tcW w:w="993" w:type="dxa"/>
          <w:vAlign w:val="center"/>
        </w:tcPr>
        <w:p w14:paraId="6F71311E" w14:textId="77777777" w:rsidR="006A4376" w:rsidRDefault="006A4376" w:rsidP="006A4376">
          <w:pPr>
            <w:pStyle w:val="Intestazione"/>
            <w:jc w:val="center"/>
            <w:rPr>
              <w:rFonts w:ascii="Arial Narrow" w:hAnsi="Arial Narrow"/>
              <w:b/>
              <w:smallCaps/>
              <w:sz w:val="20"/>
            </w:rPr>
          </w:pPr>
          <w:r>
            <w:rPr>
              <w:rFonts w:ascii="Arial Narrow" w:hAnsi="Arial Narrow"/>
              <w:b/>
              <w:smallCaps/>
              <w:sz w:val="20"/>
            </w:rPr>
            <w:t>2</w:t>
          </w:r>
        </w:p>
      </w:tc>
      <w:tc>
        <w:tcPr>
          <w:tcW w:w="1275" w:type="dxa"/>
          <w:vAlign w:val="center"/>
        </w:tcPr>
        <w:p w14:paraId="64764B33" w14:textId="77777777" w:rsidR="006A4376" w:rsidRDefault="006A4376" w:rsidP="006A4376">
          <w:pPr>
            <w:pStyle w:val="Intestazione"/>
            <w:jc w:val="center"/>
            <w:rPr>
              <w:rFonts w:ascii="Arial Narrow" w:hAnsi="Arial Narrow"/>
              <w:b/>
              <w:smallCaps/>
              <w:sz w:val="20"/>
            </w:rPr>
          </w:pPr>
          <w:r>
            <w:rPr>
              <w:rFonts w:ascii="Arial Narrow" w:hAnsi="Arial Narrow"/>
              <w:b/>
              <w:smallCaps/>
              <w:sz w:val="20"/>
            </w:rPr>
            <w:t>1</w:t>
          </w:r>
        </w:p>
      </w:tc>
      <w:tc>
        <w:tcPr>
          <w:tcW w:w="1134" w:type="dxa"/>
          <w:vAlign w:val="center"/>
        </w:tcPr>
        <w:p w14:paraId="292FD4BF" w14:textId="77777777" w:rsidR="006A4376" w:rsidRDefault="006A4376" w:rsidP="006A4376">
          <w:pPr>
            <w:pStyle w:val="Intestazione"/>
            <w:jc w:val="center"/>
            <w:rPr>
              <w:rFonts w:ascii="Arial Narrow" w:hAnsi="Arial Narrow"/>
              <w:b/>
              <w:smallCaps/>
              <w:sz w:val="20"/>
            </w:rPr>
          </w:pPr>
          <w:r>
            <w:rPr>
              <w:rFonts w:ascii="Arial Narrow" w:hAnsi="Arial Narrow"/>
              <w:b/>
              <w:smallCaps/>
              <w:sz w:val="20"/>
            </w:rPr>
            <w:t>MSGI - V</w:t>
          </w:r>
        </w:p>
      </w:tc>
      <w:tc>
        <w:tcPr>
          <w:tcW w:w="1134" w:type="dxa"/>
          <w:tcBorders>
            <w:right w:val="single" w:sz="6" w:space="0" w:color="auto"/>
          </w:tcBorders>
          <w:vAlign w:val="center"/>
        </w:tcPr>
        <w:p w14:paraId="2B016879" w14:textId="77777777" w:rsidR="006A4376" w:rsidRDefault="006A4376" w:rsidP="006A4376">
          <w:pPr>
            <w:pStyle w:val="Intestazione"/>
            <w:jc w:val="center"/>
            <w:rPr>
              <w:rFonts w:ascii="Arial Narrow" w:hAnsi="Arial Narrow"/>
              <w:b/>
              <w:smallCaps/>
              <w:sz w:val="20"/>
            </w:rPr>
          </w:pPr>
          <w:r>
            <w:rPr>
              <w:rStyle w:val="Numeropagina"/>
              <w:rFonts w:ascii="Arial Narrow" w:hAnsi="Arial Narrow"/>
              <w:b/>
              <w:sz w:val="20"/>
            </w:rPr>
            <w:fldChar w:fldCharType="begin"/>
          </w:r>
          <w:r>
            <w:rPr>
              <w:rStyle w:val="Numeropagina"/>
              <w:rFonts w:ascii="Arial Narrow" w:hAnsi="Arial Narrow"/>
              <w:b/>
              <w:sz w:val="20"/>
            </w:rPr>
            <w:instrText xml:space="preserve"> PAGE </w:instrText>
          </w:r>
          <w:r>
            <w:rPr>
              <w:rStyle w:val="Numeropagina"/>
              <w:rFonts w:ascii="Arial Narrow" w:hAnsi="Arial Narrow"/>
              <w:b/>
              <w:sz w:val="20"/>
            </w:rPr>
            <w:fldChar w:fldCharType="separate"/>
          </w:r>
          <w:r>
            <w:rPr>
              <w:rStyle w:val="Numeropagina"/>
              <w:rFonts w:ascii="Arial Narrow" w:hAnsi="Arial Narrow"/>
              <w:b/>
              <w:sz w:val="20"/>
            </w:rPr>
            <w:t>4</w:t>
          </w:r>
          <w:r>
            <w:rPr>
              <w:rStyle w:val="Numeropagina"/>
              <w:rFonts w:ascii="Arial Narrow" w:hAnsi="Arial Narrow"/>
              <w:b/>
              <w:sz w:val="20"/>
            </w:rPr>
            <w:fldChar w:fldCharType="end"/>
          </w:r>
          <w:r>
            <w:rPr>
              <w:rStyle w:val="Numeropagina"/>
              <w:rFonts w:ascii="Arial Narrow" w:hAnsi="Arial Narrow"/>
              <w:sz w:val="20"/>
            </w:rPr>
            <w:t xml:space="preserve"> di </w:t>
          </w:r>
          <w:r>
            <w:rPr>
              <w:rStyle w:val="Numeropagina"/>
              <w:rFonts w:ascii="Arial Narrow" w:hAnsi="Arial Narrow"/>
              <w:b/>
              <w:sz w:val="20"/>
            </w:rPr>
            <w:fldChar w:fldCharType="begin"/>
          </w:r>
          <w:r>
            <w:rPr>
              <w:rStyle w:val="Numeropagina"/>
              <w:rFonts w:ascii="Arial Narrow" w:hAnsi="Arial Narrow"/>
              <w:b/>
              <w:sz w:val="20"/>
            </w:rPr>
            <w:instrText xml:space="preserve"> NUMPAGES </w:instrText>
          </w:r>
          <w:r>
            <w:rPr>
              <w:rStyle w:val="Numeropagina"/>
              <w:rFonts w:ascii="Arial Narrow" w:hAnsi="Arial Narrow"/>
              <w:b/>
              <w:sz w:val="20"/>
            </w:rPr>
            <w:fldChar w:fldCharType="separate"/>
          </w:r>
          <w:r>
            <w:rPr>
              <w:rStyle w:val="Numeropagina"/>
              <w:rFonts w:ascii="Arial Narrow" w:hAnsi="Arial Narrow"/>
              <w:b/>
              <w:sz w:val="20"/>
            </w:rPr>
            <w:t>6</w:t>
          </w:r>
          <w:r>
            <w:rPr>
              <w:rStyle w:val="Numeropagina"/>
              <w:rFonts w:ascii="Arial Narrow" w:hAnsi="Arial Narrow"/>
              <w:b/>
              <w:sz w:val="20"/>
            </w:rPr>
            <w:fldChar w:fldCharType="end"/>
          </w:r>
        </w:p>
      </w:tc>
    </w:tr>
    <w:tr w:rsidR="006A4376" w14:paraId="34453591" w14:textId="77777777" w:rsidTr="00660EE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10208" w:type="dxa"/>
          <w:gridSpan w:val="6"/>
          <w:tcBorders>
            <w:right w:val="single" w:sz="6" w:space="0" w:color="auto"/>
          </w:tcBorders>
          <w:shd w:val="clear" w:color="008000" w:fill="auto"/>
        </w:tcPr>
        <w:p w14:paraId="71891DB2" w14:textId="77777777" w:rsidR="006A4376" w:rsidRDefault="006A4376" w:rsidP="006A4376">
          <w:pPr>
            <w:pStyle w:val="Intestazione"/>
            <w:jc w:val="center"/>
            <w:rPr>
              <w:rFonts w:ascii="Arial Narrow" w:hAnsi="Arial Narrow"/>
              <w:b/>
              <w:smallCaps/>
              <w:sz w:val="28"/>
            </w:rPr>
          </w:pPr>
          <w:r>
            <w:rPr>
              <w:rFonts w:ascii="Arial Narrow" w:hAnsi="Arial Narrow"/>
              <w:b/>
              <w:smallCaps/>
              <w:sz w:val="28"/>
            </w:rPr>
            <w:t>LEADERSHIP</w:t>
          </w:r>
        </w:p>
      </w:tc>
    </w:tr>
  </w:tbl>
  <w:p w14:paraId="5E24D7E9" w14:textId="7A7FF8B2" w:rsidR="006A4376" w:rsidRDefault="006A4376" w:rsidP="006A4376">
    <w:pPr>
      <w:pStyle w:val="Intestazione"/>
      <w:tabs>
        <w:tab w:val="clear" w:pos="4819"/>
        <w:tab w:val="left" w:pos="-1560"/>
        <w:tab w:val="left" w:pos="-1418"/>
        <w:tab w:val="left" w:pos="426"/>
        <w:tab w:val="right" w:pos="10206"/>
      </w:tabs>
      <w:spacing w:before="60"/>
      <w:ind w:right="-1"/>
      <w:rPr>
        <w:rFonts w:ascii="Arial Narrow" w:hAnsi="Arial Narrow"/>
        <w:b/>
        <w:sz w:val="16"/>
      </w:rPr>
    </w:pPr>
    <w:r>
      <w:rPr>
        <w:b/>
        <w:sz w:val="16"/>
      </w:rPr>
      <w:t>File</w:t>
    </w:r>
    <w:r>
      <w:rPr>
        <w:rFonts w:ascii="Arial Narrow" w:hAnsi="Arial Narrow"/>
        <w:b/>
        <w:sz w:val="16"/>
      </w:rPr>
      <w:tab/>
      <w:t xml:space="preserve">MSGI V – LEADERSHIP                                                                                                                                    STUDIO DEL </w:t>
    </w:r>
    <w:proofErr w:type="gramStart"/>
    <w:r>
      <w:rPr>
        <w:rFonts w:ascii="Arial Narrow" w:hAnsi="Arial Narrow"/>
        <w:b/>
        <w:sz w:val="16"/>
      </w:rPr>
      <w:t>VERDE  SRL</w:t>
    </w:r>
    <w:proofErr w:type="gramEnd"/>
    <w:r>
      <w:rPr>
        <w:rFonts w:ascii="Arial Narrow" w:hAnsi="Arial Narrow"/>
        <w:b/>
        <w:sz w:val="16"/>
      </w:rPr>
      <w:t xml:space="preserve">     -  Proprietà riservata</w:t>
    </w:r>
  </w:p>
  <w:p w14:paraId="6F0D4AE6" w14:textId="77777777" w:rsidR="006A4376" w:rsidRDefault="006A43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D7E83"/>
    <w:multiLevelType w:val="hybridMultilevel"/>
    <w:tmpl w:val="DD246A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5570F"/>
    <w:multiLevelType w:val="multilevel"/>
    <w:tmpl w:val="CDB66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801069653">
    <w:abstractNumId w:val="1"/>
  </w:num>
  <w:num w:numId="2" w16cid:durableId="158395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76"/>
    <w:rsid w:val="0026099D"/>
    <w:rsid w:val="00595298"/>
    <w:rsid w:val="00661EAD"/>
    <w:rsid w:val="006A4376"/>
    <w:rsid w:val="00957EF8"/>
    <w:rsid w:val="00B03E5F"/>
    <w:rsid w:val="00C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9701EFD"/>
  <w15:chartTrackingRefBased/>
  <w15:docId w15:val="{CDFA3BC9-8BBA-44F0-94A0-61683561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37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4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4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43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4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43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43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43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43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43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4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4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43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437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437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43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43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43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43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43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4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4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4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4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43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43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437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4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437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4376"/>
    <w:rPr>
      <w:b/>
      <w:bCs/>
      <w:smallCaps/>
      <w:color w:val="2F5496" w:themeColor="accent1" w:themeShade="BF"/>
      <w:spacing w:val="5"/>
    </w:rPr>
  </w:style>
  <w:style w:type="paragraph" w:styleId="Testocommento">
    <w:name w:val="annotation text"/>
    <w:basedOn w:val="Normale"/>
    <w:link w:val="TestocommentoCarattere"/>
    <w:semiHidden/>
    <w:rsid w:val="006A4376"/>
  </w:style>
  <w:style w:type="character" w:customStyle="1" w:styleId="TestocommentoCarattere">
    <w:name w:val="Testo commento Carattere"/>
    <w:basedOn w:val="Carpredefinitoparagrafo"/>
    <w:link w:val="Testocommento"/>
    <w:semiHidden/>
    <w:rsid w:val="006A4376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Collegamentoipertestuale">
    <w:name w:val="Hyperlink"/>
    <w:rsid w:val="006A4376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6A4376"/>
    <w:pPr>
      <w:spacing w:line="360" w:lineRule="auto"/>
      <w:ind w:right="-1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A4376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Rientrocorpodeltesto3">
    <w:name w:val="Body Text Indent 3"/>
    <w:basedOn w:val="Normale"/>
    <w:link w:val="Rientrocorpodeltesto3Carattere"/>
    <w:rsid w:val="006A4376"/>
    <w:pPr>
      <w:ind w:firstLine="720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A4376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6A43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376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A43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376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6A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udiodelverd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Faustinelli</dc:creator>
  <cp:keywords/>
  <dc:description/>
  <cp:lastModifiedBy>Francesca Faustinelli</cp:lastModifiedBy>
  <cp:revision>1</cp:revision>
  <dcterms:created xsi:type="dcterms:W3CDTF">2025-03-06T11:22:00Z</dcterms:created>
  <dcterms:modified xsi:type="dcterms:W3CDTF">2025-03-06T11:23:00Z</dcterms:modified>
</cp:coreProperties>
</file>